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84" w:rsidRDefault="00FF205A">
      <w:pPr>
        <w:spacing w:line="360" w:lineRule="auto"/>
        <w:ind w:leftChars="150" w:left="3395" w:hangingChars="700" w:hanging="3080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中共肇庆学院学报编辑部党支部开展</w:t>
      </w:r>
    </w:p>
    <w:p w:rsidR="00F53184" w:rsidRDefault="00FF205A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中共党史</w:t>
      </w:r>
      <w:r>
        <w:rPr>
          <w:rFonts w:hint="eastAsia"/>
          <w:sz w:val="44"/>
          <w:szCs w:val="44"/>
        </w:rPr>
        <w:t>主题教育</w:t>
      </w:r>
      <w:r>
        <w:rPr>
          <w:rFonts w:hint="eastAsia"/>
          <w:sz w:val="44"/>
          <w:szCs w:val="44"/>
        </w:rPr>
        <w:t>活动</w:t>
      </w:r>
      <w:r>
        <w:rPr>
          <w:rFonts w:hint="eastAsia"/>
          <w:sz w:val="44"/>
          <w:szCs w:val="44"/>
        </w:rPr>
        <w:t>计划</w:t>
      </w:r>
    </w:p>
    <w:p w:rsidR="00F53184" w:rsidRDefault="00FF205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根据肇庆学院机关</w:t>
      </w:r>
      <w:r>
        <w:rPr>
          <w:rFonts w:hint="eastAsia"/>
          <w:sz w:val="24"/>
          <w:szCs w:val="24"/>
        </w:rPr>
        <w:t>党委</w:t>
      </w:r>
      <w:r>
        <w:rPr>
          <w:rFonts w:hint="eastAsia"/>
          <w:sz w:val="24"/>
          <w:szCs w:val="24"/>
        </w:rPr>
        <w:t>开展</w:t>
      </w:r>
      <w:r>
        <w:rPr>
          <w:rFonts w:hint="eastAsia"/>
          <w:sz w:val="24"/>
          <w:szCs w:val="24"/>
        </w:rPr>
        <w:t>党史</w:t>
      </w:r>
      <w:r>
        <w:rPr>
          <w:rFonts w:hint="eastAsia"/>
          <w:sz w:val="24"/>
          <w:szCs w:val="24"/>
        </w:rPr>
        <w:t>主题教育实施方案要求和开展主题教育活动的迫切需要，本支部制定开展主题教育计划如下。</w:t>
      </w:r>
    </w:p>
    <w:p w:rsidR="00F53184" w:rsidRDefault="00FF205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目标：</w:t>
      </w:r>
      <w:r>
        <w:rPr>
          <w:rFonts w:hint="eastAsia"/>
          <w:sz w:val="24"/>
          <w:szCs w:val="24"/>
        </w:rPr>
        <w:t>把握“</w:t>
      </w:r>
      <w:r>
        <w:rPr>
          <w:rFonts w:hint="eastAsia"/>
          <w:sz w:val="24"/>
          <w:szCs w:val="24"/>
        </w:rPr>
        <w:t>学史明理、学史增信、学史崇德、学史力行</w:t>
      </w:r>
      <w:r>
        <w:rPr>
          <w:rFonts w:hint="eastAsia"/>
          <w:sz w:val="24"/>
          <w:szCs w:val="24"/>
        </w:rPr>
        <w:t>”总要求，努力实现理论学习有收获、政治思想</w:t>
      </w:r>
      <w:r>
        <w:rPr>
          <w:rFonts w:hint="eastAsia"/>
          <w:sz w:val="24"/>
          <w:szCs w:val="24"/>
        </w:rPr>
        <w:t>有进步</w:t>
      </w:r>
      <w:r>
        <w:rPr>
          <w:rFonts w:hint="eastAsia"/>
          <w:sz w:val="24"/>
          <w:szCs w:val="24"/>
        </w:rPr>
        <w:t>、干事创业敢担当、为民服务解难题、清正廉洁作表率的具体目标。</w:t>
      </w:r>
    </w:p>
    <w:p w:rsidR="00F53184" w:rsidRDefault="00FF205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月—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月底，不分阶段部分环节地扎实推进，与学报实际工作相联系。</w:t>
      </w:r>
    </w:p>
    <w:p w:rsidR="00F53184" w:rsidRDefault="00FF205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学习形式：</w:t>
      </w:r>
      <w:r>
        <w:rPr>
          <w:rFonts w:hint="eastAsia"/>
          <w:sz w:val="24"/>
          <w:szCs w:val="24"/>
        </w:rPr>
        <w:t>集中学习、自学、实践</w:t>
      </w:r>
    </w:p>
    <w:p w:rsidR="00F53184" w:rsidRDefault="00FF205A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一、发动动员，制定计划。</w:t>
      </w:r>
    </w:p>
    <w:p w:rsidR="00F53184" w:rsidRDefault="00FF205A">
      <w:pPr>
        <w:pStyle w:val="a8"/>
        <w:spacing w:line="360" w:lineRule="auto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月中下旬发放材料，学习材料，明确学习要求。</w:t>
      </w:r>
    </w:p>
    <w:p w:rsidR="00F53184" w:rsidRDefault="00FF205A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二、集中学习</w:t>
      </w:r>
      <w:r>
        <w:rPr>
          <w:rFonts w:hint="eastAsia"/>
          <w:sz w:val="24"/>
          <w:szCs w:val="24"/>
        </w:rPr>
        <w:t>一览表</w:t>
      </w:r>
    </w:p>
    <w:tbl>
      <w:tblPr>
        <w:tblStyle w:val="a7"/>
        <w:tblW w:w="0" w:type="auto"/>
        <w:tblInd w:w="840" w:type="dxa"/>
        <w:tblLook w:val="04A0" w:firstRow="1" w:lastRow="0" w:firstColumn="1" w:lastColumn="0" w:noHBand="0" w:noVBand="1"/>
      </w:tblPr>
      <w:tblGrid>
        <w:gridCol w:w="1363"/>
        <w:gridCol w:w="6093"/>
      </w:tblGrid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传达学习精神，</w:t>
            </w:r>
            <w:r>
              <w:rPr>
                <w:rFonts w:hint="eastAsia"/>
                <w:sz w:val="24"/>
                <w:szCs w:val="24"/>
              </w:rPr>
              <w:t>动员发动，制定计划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布置学习工作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集中学习毛泽东邓小平江泽民胡锦</w:t>
            </w:r>
            <w:proofErr w:type="gramStart"/>
            <w:r>
              <w:rPr>
                <w:rFonts w:hint="eastAsia"/>
                <w:sz w:val="24"/>
                <w:szCs w:val="24"/>
              </w:rPr>
              <w:t>涛关于</w:t>
            </w:r>
            <w:proofErr w:type="gramEnd"/>
            <w:r>
              <w:rPr>
                <w:rFonts w:hint="eastAsia"/>
                <w:sz w:val="24"/>
                <w:szCs w:val="24"/>
              </w:rPr>
              <w:t>中国共产党历史论述摘编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支部书记上党课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早期共产党人的探索与奋斗（主讲人李曙豪）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集中学习：</w:t>
            </w:r>
            <w:r>
              <w:rPr>
                <w:rFonts w:hint="eastAsia"/>
                <w:sz w:val="24"/>
                <w:szCs w:val="24"/>
              </w:rPr>
              <w:t>习</w:t>
            </w:r>
            <w:proofErr w:type="gramStart"/>
            <w:r>
              <w:rPr>
                <w:rFonts w:hint="eastAsia"/>
                <w:sz w:val="24"/>
                <w:szCs w:val="24"/>
              </w:rPr>
              <w:t>近平论中国共产党</w:t>
            </w:r>
            <w:proofErr w:type="gramEnd"/>
            <w:r>
              <w:rPr>
                <w:rFonts w:hint="eastAsia"/>
                <w:sz w:val="24"/>
                <w:szCs w:val="24"/>
              </w:rPr>
              <w:t>历史（主持人李曙豪）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集中学习：</w:t>
            </w:r>
            <w:r>
              <w:rPr>
                <w:rFonts w:hint="eastAsia"/>
                <w:sz w:val="24"/>
                <w:szCs w:val="24"/>
              </w:rPr>
              <w:t>习</w:t>
            </w:r>
            <w:proofErr w:type="gramStart"/>
            <w:r>
              <w:rPr>
                <w:rFonts w:hint="eastAsia"/>
                <w:sz w:val="24"/>
                <w:szCs w:val="24"/>
              </w:rPr>
              <w:t>近平论中国共产党</w:t>
            </w:r>
            <w:proofErr w:type="gramEnd"/>
            <w:r>
              <w:rPr>
                <w:rFonts w:hint="eastAsia"/>
                <w:sz w:val="24"/>
                <w:szCs w:val="24"/>
              </w:rPr>
              <w:t>历史（主持人宋先红）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集中讨论毛泽东邓小平江泽民胡锦</w:t>
            </w:r>
            <w:proofErr w:type="gramStart"/>
            <w:r>
              <w:rPr>
                <w:rFonts w:hint="eastAsia"/>
                <w:sz w:val="24"/>
                <w:szCs w:val="24"/>
              </w:rPr>
              <w:t>涛关于</w:t>
            </w:r>
            <w:proofErr w:type="gramEnd"/>
            <w:r>
              <w:rPr>
                <w:rFonts w:hint="eastAsia"/>
                <w:sz w:val="24"/>
                <w:szCs w:val="24"/>
              </w:rPr>
              <w:t>中国共产党历史论述摘编（主持人李曙豪）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支部书记上党课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毛泽东的组织思想与共产党的胜利（主持人李曙豪）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集中学习共产党简史</w:t>
            </w:r>
            <w:r>
              <w:rPr>
                <w:rFonts w:hint="eastAsia"/>
                <w:sz w:val="24"/>
                <w:szCs w:val="24"/>
              </w:rPr>
              <w:t>1-3</w:t>
            </w:r>
            <w:r>
              <w:rPr>
                <w:rFonts w:hint="eastAsia"/>
                <w:sz w:val="24"/>
                <w:szCs w:val="24"/>
              </w:rPr>
              <w:t>章（主持人禤展图）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集中学习共产党简史</w:t>
            </w:r>
            <w:r>
              <w:rPr>
                <w:rFonts w:hint="eastAsia"/>
                <w:sz w:val="24"/>
                <w:szCs w:val="24"/>
              </w:rPr>
              <w:t>4-5</w:t>
            </w:r>
            <w:r>
              <w:rPr>
                <w:rFonts w:hint="eastAsia"/>
                <w:sz w:val="24"/>
                <w:szCs w:val="24"/>
              </w:rPr>
              <w:t>章（主持人张宝杰）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集中讨论</w:t>
            </w:r>
            <w:r>
              <w:rPr>
                <w:rFonts w:hint="eastAsia"/>
                <w:sz w:val="24"/>
                <w:szCs w:val="24"/>
              </w:rPr>
              <w:t>1-5</w:t>
            </w:r>
            <w:r>
              <w:rPr>
                <w:rFonts w:hint="eastAsia"/>
                <w:sz w:val="24"/>
                <w:szCs w:val="24"/>
              </w:rPr>
              <w:t>章（主持人李曙豪）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集中学习共产党简史</w:t>
            </w:r>
            <w:r>
              <w:rPr>
                <w:rFonts w:hint="eastAsia"/>
                <w:sz w:val="24"/>
                <w:szCs w:val="24"/>
              </w:rPr>
              <w:t>6-7</w:t>
            </w:r>
            <w:r>
              <w:rPr>
                <w:rFonts w:hint="eastAsia"/>
                <w:sz w:val="24"/>
                <w:szCs w:val="24"/>
              </w:rPr>
              <w:t>章（主持人董娟）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集中学习共产党简史</w:t>
            </w:r>
            <w:r>
              <w:rPr>
                <w:rFonts w:hint="eastAsia"/>
                <w:sz w:val="24"/>
                <w:szCs w:val="24"/>
              </w:rPr>
              <w:t>7-10</w:t>
            </w:r>
            <w:r>
              <w:rPr>
                <w:rFonts w:hint="eastAsia"/>
                <w:sz w:val="24"/>
                <w:szCs w:val="24"/>
              </w:rPr>
              <w:t>章（主持人卢妙清）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集中讨论</w:t>
            </w:r>
            <w:r>
              <w:rPr>
                <w:rFonts w:hint="eastAsia"/>
                <w:sz w:val="24"/>
                <w:szCs w:val="24"/>
              </w:rPr>
              <w:t>7-10</w:t>
            </w:r>
            <w:r>
              <w:rPr>
                <w:rFonts w:hint="eastAsia"/>
                <w:sz w:val="24"/>
                <w:szCs w:val="24"/>
              </w:rPr>
              <w:t>章（主持人李曙豪）</w:t>
            </w:r>
          </w:p>
        </w:tc>
      </w:tr>
      <w:tr w:rsidR="00F53184">
        <w:tc>
          <w:tcPr>
            <w:tcW w:w="1395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87" w:type="dxa"/>
          </w:tcPr>
          <w:p w:rsidR="00F53184" w:rsidRDefault="00FF205A">
            <w:pPr>
              <w:pStyle w:val="a8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集中总结（主持人李曙豪）</w:t>
            </w:r>
          </w:p>
        </w:tc>
      </w:tr>
    </w:tbl>
    <w:p w:rsidR="00F53184" w:rsidRDefault="00FF205A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</w:rPr>
        <w:t>自学和</w:t>
      </w:r>
      <w:r>
        <w:rPr>
          <w:rFonts w:hint="eastAsia"/>
          <w:sz w:val="24"/>
          <w:szCs w:val="24"/>
        </w:rPr>
        <w:t>革命传统教育</w:t>
      </w:r>
    </w:p>
    <w:p w:rsidR="00F53184" w:rsidRDefault="00FF205A">
      <w:pPr>
        <w:pStyle w:val="a8"/>
        <w:spacing w:line="360" w:lineRule="auto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、全过程每周除开集中学习外都要自学。</w:t>
      </w:r>
    </w:p>
    <w:p w:rsidR="00F53184" w:rsidRDefault="00FF205A">
      <w:pPr>
        <w:pStyle w:val="a8"/>
        <w:spacing w:line="360" w:lineRule="auto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月中旬，赴周边红色革命根据地</w:t>
      </w:r>
      <w:r>
        <w:rPr>
          <w:rFonts w:hint="eastAsia"/>
          <w:sz w:val="24"/>
          <w:szCs w:val="24"/>
        </w:rPr>
        <w:t>考察</w:t>
      </w:r>
      <w:r>
        <w:rPr>
          <w:rFonts w:hint="eastAsia"/>
          <w:sz w:val="24"/>
          <w:szCs w:val="24"/>
        </w:rPr>
        <w:t>学习</w:t>
      </w:r>
      <w:r>
        <w:rPr>
          <w:rFonts w:hint="eastAsia"/>
          <w:sz w:val="24"/>
          <w:szCs w:val="24"/>
        </w:rPr>
        <w:t xml:space="preserve">   </w:t>
      </w:r>
    </w:p>
    <w:p w:rsidR="00F53184" w:rsidRDefault="00FF205A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、每位党员做一件好事、志愿活动，在民主生活会之前报告。</w:t>
      </w:r>
    </w:p>
    <w:p w:rsidR="00F53184" w:rsidRDefault="00F53184">
      <w:pPr>
        <w:spacing w:line="360" w:lineRule="auto"/>
        <w:ind w:firstLine="420"/>
        <w:rPr>
          <w:sz w:val="24"/>
          <w:szCs w:val="24"/>
        </w:rPr>
      </w:pPr>
    </w:p>
    <w:p w:rsidR="00F53184" w:rsidRDefault="00F53184">
      <w:pPr>
        <w:spacing w:line="360" w:lineRule="auto"/>
        <w:ind w:firstLine="420"/>
        <w:rPr>
          <w:sz w:val="24"/>
          <w:szCs w:val="24"/>
        </w:rPr>
      </w:pPr>
    </w:p>
    <w:p w:rsidR="00F53184" w:rsidRDefault="00F53184">
      <w:pPr>
        <w:spacing w:line="360" w:lineRule="auto"/>
        <w:ind w:firstLine="420"/>
        <w:rPr>
          <w:sz w:val="24"/>
          <w:szCs w:val="24"/>
        </w:rPr>
      </w:pPr>
    </w:p>
    <w:p w:rsidR="00F53184" w:rsidRDefault="00FF205A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学报编辑部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</w:p>
    <w:p w:rsidR="00F53184" w:rsidRDefault="00F53184">
      <w:pPr>
        <w:spacing w:line="360" w:lineRule="auto"/>
        <w:ind w:firstLine="420"/>
        <w:rPr>
          <w:sz w:val="24"/>
          <w:szCs w:val="24"/>
        </w:rPr>
      </w:pPr>
    </w:p>
    <w:p w:rsidR="00F53184" w:rsidRDefault="00F53184">
      <w:pPr>
        <w:spacing w:line="360" w:lineRule="auto"/>
        <w:ind w:firstLine="420"/>
        <w:rPr>
          <w:sz w:val="24"/>
          <w:szCs w:val="24"/>
        </w:rPr>
      </w:pPr>
    </w:p>
    <w:p w:rsidR="00F53184" w:rsidRDefault="00F53184">
      <w:pPr>
        <w:spacing w:line="360" w:lineRule="auto"/>
        <w:ind w:firstLine="420"/>
        <w:rPr>
          <w:sz w:val="24"/>
          <w:szCs w:val="24"/>
        </w:rPr>
      </w:pPr>
    </w:p>
    <w:sectPr w:rsidR="00F5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6A"/>
    <w:rsid w:val="00041194"/>
    <w:rsid w:val="000A2DD0"/>
    <w:rsid w:val="000C3242"/>
    <w:rsid w:val="001D3E1B"/>
    <w:rsid w:val="00202D06"/>
    <w:rsid w:val="003540BB"/>
    <w:rsid w:val="0039336A"/>
    <w:rsid w:val="004342B1"/>
    <w:rsid w:val="00483CD8"/>
    <w:rsid w:val="00560D12"/>
    <w:rsid w:val="00731928"/>
    <w:rsid w:val="00780256"/>
    <w:rsid w:val="00835006"/>
    <w:rsid w:val="0083525E"/>
    <w:rsid w:val="008820D9"/>
    <w:rsid w:val="00963FD9"/>
    <w:rsid w:val="00967C5C"/>
    <w:rsid w:val="00984673"/>
    <w:rsid w:val="009D3314"/>
    <w:rsid w:val="00A9630B"/>
    <w:rsid w:val="00BB1C4D"/>
    <w:rsid w:val="00DE6224"/>
    <w:rsid w:val="00E05EFC"/>
    <w:rsid w:val="00F53184"/>
    <w:rsid w:val="00FD4336"/>
    <w:rsid w:val="00FE1B51"/>
    <w:rsid w:val="00FF205A"/>
    <w:rsid w:val="4B532625"/>
    <w:rsid w:val="5AEC215F"/>
    <w:rsid w:val="633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A3B10-5211-4B3C-AA60-BAD7C43C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LX-1</cp:lastModifiedBy>
  <cp:revision>2</cp:revision>
  <dcterms:created xsi:type="dcterms:W3CDTF">2021-07-05T00:00:00Z</dcterms:created>
  <dcterms:modified xsi:type="dcterms:W3CDTF">2021-07-05T00:00:00Z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6FB3E5E9E8D64BA8AA3DDECFD09FF093</vt:lpwstr>
  </property>
</Properties>
</file>